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A" w:rsidRDefault="00857BDF" w:rsidP="00752C0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48" style="position:absolute;left:0;text-align:left;margin-left:200.4pt;margin-top:9.7pt;width:133.5pt;height:80.25pt;z-index:-251635712"/>
        </w:pict>
      </w:r>
    </w:p>
    <w:p w:rsidR="007C464A" w:rsidRDefault="00752C0A" w:rsidP="00752C0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Voici ci-contre un algorithme tout simple.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245CE">
        <w:rPr>
          <w:sz w:val="20"/>
          <w:szCs w:val="20"/>
        </w:rPr>
        <w:t>Lire le nombre b</w:t>
      </w:r>
      <w:r w:rsidR="00B84844">
        <w:rPr>
          <w:sz w:val="20"/>
          <w:szCs w:val="20"/>
        </w:rPr>
        <w:tab/>
      </w:r>
      <w:r w:rsidR="00B84844">
        <w:rPr>
          <w:sz w:val="20"/>
          <w:szCs w:val="20"/>
        </w:rPr>
        <w:tab/>
      </w:r>
      <w:r w:rsidR="00B84844">
        <w:rPr>
          <w:sz w:val="20"/>
          <w:szCs w:val="20"/>
        </w:rPr>
        <w:tab/>
      </w:r>
    </w:p>
    <w:p w:rsidR="00107ACB" w:rsidRDefault="001B110E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Comprenons son fonctionnement.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11A20">
        <w:rPr>
          <w:sz w:val="20"/>
          <w:szCs w:val="20"/>
        </w:rPr>
        <w:t xml:space="preserve">Donner à </w:t>
      </w:r>
      <w:r w:rsidR="00A53F7E">
        <w:rPr>
          <w:sz w:val="20"/>
          <w:szCs w:val="20"/>
        </w:rPr>
        <w:t xml:space="preserve"> </w:t>
      </w:r>
      <w:r w:rsidR="00211A20">
        <w:rPr>
          <w:sz w:val="20"/>
          <w:szCs w:val="20"/>
        </w:rPr>
        <w:t>b</w:t>
      </w:r>
      <w:r w:rsidR="00A53F7E">
        <w:rPr>
          <w:sz w:val="20"/>
          <w:szCs w:val="20"/>
        </w:rPr>
        <w:t xml:space="preserve"> </w:t>
      </w:r>
      <w:r w:rsidR="00211A20">
        <w:rPr>
          <w:sz w:val="20"/>
          <w:szCs w:val="20"/>
        </w:rPr>
        <w:t xml:space="preserve"> la valeur b + 2</w:t>
      </w:r>
    </w:p>
    <w:p w:rsidR="00107ACB" w:rsidRDefault="00211A20" w:rsidP="001B110E">
      <w:pPr>
        <w:spacing w:after="0" w:line="240" w:lineRule="auto"/>
        <w:ind w:left="3540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la valeur b - 5</w:t>
      </w:r>
    </w:p>
    <w:p w:rsidR="00107ACB" w:rsidRDefault="00211A20" w:rsidP="001B110E">
      <w:pPr>
        <w:spacing w:after="0" w:line="240" w:lineRule="auto"/>
        <w:ind w:left="3540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la valeur 2b</w:t>
      </w:r>
    </w:p>
    <w:p w:rsidR="00107ACB" w:rsidRDefault="00107ACB" w:rsidP="001B110E">
      <w:pPr>
        <w:spacing w:after="0" w:line="240" w:lineRule="auto"/>
        <w:ind w:left="3540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 w:rsidR="00A53F7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la valeur b + 4</w:t>
      </w:r>
    </w:p>
    <w:p w:rsidR="00107ACB" w:rsidRDefault="00107ACB" w:rsidP="001B110E">
      <w:pPr>
        <w:spacing w:after="0" w:line="240" w:lineRule="auto"/>
        <w:ind w:left="4248"/>
        <w:jc w:val="both"/>
        <w:rPr>
          <w:sz w:val="20"/>
          <w:szCs w:val="20"/>
        </w:rPr>
      </w:pPr>
      <w:r>
        <w:rPr>
          <w:sz w:val="20"/>
          <w:szCs w:val="20"/>
        </w:rPr>
        <w:t>Afficher b</w:t>
      </w:r>
    </w:p>
    <w:p w:rsidR="00B84844" w:rsidRDefault="00B84844" w:rsidP="007C464A">
      <w:pPr>
        <w:spacing w:after="0" w:line="240" w:lineRule="auto"/>
        <w:jc w:val="both"/>
        <w:rPr>
          <w:sz w:val="20"/>
          <w:szCs w:val="20"/>
        </w:rPr>
      </w:pPr>
    </w:p>
    <w:p w:rsidR="00752C0A" w:rsidRPr="00752C0A" w:rsidRDefault="00752C0A" w:rsidP="00752C0A">
      <w:pPr>
        <w:spacing w:after="0"/>
        <w:jc w:val="both"/>
        <w:rPr>
          <w:rFonts w:eastAsiaTheme="minorEastAsia"/>
          <w:sz w:val="20"/>
          <w:szCs w:val="20"/>
        </w:rPr>
      </w:pPr>
    </w:p>
    <w:p w:rsidR="00752C0A" w:rsidRPr="00752C0A" w:rsidRDefault="00857BDF" w:rsidP="00752C0A">
      <w:pPr>
        <w:spacing w:after="0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45" style="position:absolute;left:0;text-align:left;margin-left:65.4pt;margin-top:.75pt;width:79.5pt;height:12.75pt;z-index:-251638784" fillcolor="#a5a5a5 [2092]"/>
        </w:pict>
      </w:r>
      <m:oMath>
        <m:r>
          <w:rPr>
            <w:rFonts w:ascii="Cambria Math" w:hAnsi="Cambria Math"/>
            <w:sz w:val="20"/>
            <w:szCs w:val="20"/>
          </w:rPr>
          <m:t>∎</m:t>
        </m:r>
      </m:oMath>
      <w:r w:rsidR="00B84844">
        <w:rPr>
          <w:rFonts w:eastAsiaTheme="minorEastAsia"/>
          <w:sz w:val="20"/>
          <w:szCs w:val="20"/>
        </w:rPr>
        <w:t xml:space="preserve"> </w:t>
      </w:r>
      <w:r w:rsidR="00B84844">
        <w:rPr>
          <w:sz w:val="20"/>
          <w:szCs w:val="20"/>
        </w:rPr>
        <w:t>L’instruction</w:t>
      </w:r>
      <w:r w:rsidR="00752C0A">
        <w:rPr>
          <w:sz w:val="20"/>
          <w:szCs w:val="20"/>
        </w:rPr>
        <w:t xml:space="preserve">    </w:t>
      </w:r>
      <w:r w:rsidR="00B84844" w:rsidRPr="008245CE">
        <w:rPr>
          <w:b/>
          <w:sz w:val="20"/>
          <w:szCs w:val="20"/>
        </w:rPr>
        <w:t>Lire la valeur de a</w:t>
      </w:r>
      <w:r w:rsidR="00752C0A">
        <w:rPr>
          <w:sz w:val="20"/>
          <w:szCs w:val="20"/>
        </w:rPr>
        <w:t xml:space="preserve">    </w:t>
      </w:r>
      <w:r w:rsidR="00B84844">
        <w:rPr>
          <w:sz w:val="20"/>
          <w:szCs w:val="20"/>
        </w:rPr>
        <w:t xml:space="preserve">donne à la variable a la valeur tapée au clavier par </w:t>
      </w:r>
    </w:p>
    <w:p w:rsidR="00B84844" w:rsidRDefault="00752C0A" w:rsidP="00752C0A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proofErr w:type="gramStart"/>
      <w:r w:rsidR="00B84844">
        <w:rPr>
          <w:sz w:val="20"/>
          <w:szCs w:val="20"/>
        </w:rPr>
        <w:t>l’opérateur</w:t>
      </w:r>
      <w:proofErr w:type="gramEnd"/>
      <w:r w:rsidR="00B84844">
        <w:rPr>
          <w:sz w:val="20"/>
          <w:szCs w:val="20"/>
        </w:rPr>
        <w:t>.</w:t>
      </w:r>
    </w:p>
    <w:p w:rsidR="00752C0A" w:rsidRPr="00752C0A" w:rsidRDefault="00752C0A" w:rsidP="007C464A">
      <w:pPr>
        <w:spacing w:after="0" w:line="240" w:lineRule="auto"/>
        <w:jc w:val="both"/>
        <w:rPr>
          <w:sz w:val="8"/>
          <w:szCs w:val="8"/>
        </w:rPr>
      </w:pPr>
    </w:p>
    <w:p w:rsidR="00752C0A" w:rsidRDefault="00857BDF" w:rsidP="00752C0A">
      <w:pPr>
        <w:spacing w:after="0"/>
        <w:jc w:val="both"/>
        <w:rPr>
          <w:sz w:val="20"/>
          <w:szCs w:val="20"/>
        </w:rPr>
      </w:pPr>
      <w:r w:rsidRPr="00857BDF">
        <w:rPr>
          <w:noProof/>
          <w:sz w:val="8"/>
          <w:szCs w:val="8"/>
          <w:lang w:eastAsia="fr-FR"/>
        </w:rPr>
        <w:pict>
          <v:rect id="_x0000_s1046" style="position:absolute;left:0;text-align:left;margin-left:65.4pt;margin-top:.05pt;width:105pt;height:12.75pt;z-index:-251637760" fillcolor="#a5a5a5 [2092]"/>
        </w:pict>
      </w:r>
      <m:oMath>
        <m:r>
          <w:rPr>
            <w:rFonts w:ascii="Cambria Math" w:hAnsi="Cambria Math"/>
            <w:sz w:val="20"/>
            <w:szCs w:val="20"/>
          </w:rPr>
          <m:t>∎</m:t>
        </m:r>
      </m:oMath>
      <w:r w:rsidR="00B84844">
        <w:rPr>
          <w:rFonts w:eastAsiaTheme="minorEastAsia"/>
          <w:sz w:val="20"/>
          <w:szCs w:val="20"/>
        </w:rPr>
        <w:t xml:space="preserve"> </w:t>
      </w:r>
      <w:r w:rsidR="00B84844">
        <w:rPr>
          <w:sz w:val="20"/>
          <w:szCs w:val="20"/>
        </w:rPr>
        <w:t xml:space="preserve">L’instruction    </w:t>
      </w:r>
      <w:r w:rsidR="00B84844" w:rsidRPr="008245CE">
        <w:rPr>
          <w:b/>
          <w:sz w:val="20"/>
          <w:szCs w:val="20"/>
        </w:rPr>
        <w:t>Donner à b la valeur  . . .</w:t>
      </w:r>
      <w:r w:rsidR="00B84844">
        <w:rPr>
          <w:sz w:val="20"/>
          <w:szCs w:val="20"/>
        </w:rPr>
        <w:t xml:space="preserve">   affecte une </w:t>
      </w:r>
      <w:r w:rsidR="00752C0A">
        <w:rPr>
          <w:sz w:val="20"/>
          <w:szCs w:val="20"/>
        </w:rPr>
        <w:t>nouvelle valeur à la variable b.</w:t>
      </w:r>
    </w:p>
    <w:p w:rsidR="00B84844" w:rsidRDefault="00752C0A" w:rsidP="00752C0A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L</w:t>
      </w:r>
      <w:r w:rsidR="00B84844">
        <w:rPr>
          <w:sz w:val="20"/>
          <w:szCs w:val="20"/>
        </w:rPr>
        <w:t>a valeur précédente disparaît et n’est plus accessible.</w:t>
      </w:r>
    </w:p>
    <w:p w:rsidR="00752C0A" w:rsidRPr="00752C0A" w:rsidRDefault="00857BDF" w:rsidP="007C464A">
      <w:pPr>
        <w:spacing w:after="0" w:line="240" w:lineRule="auto"/>
        <w:jc w:val="both"/>
        <w:rPr>
          <w:sz w:val="8"/>
          <w:szCs w:val="8"/>
        </w:rPr>
      </w:pPr>
      <w:r>
        <w:rPr>
          <w:noProof/>
          <w:sz w:val="8"/>
          <w:szCs w:val="8"/>
          <w:lang w:eastAsia="fr-FR"/>
        </w:rPr>
        <w:pict>
          <v:rect id="_x0000_s1047" style="position:absolute;left:0;text-align:left;margin-left:65.4pt;margin-top:2.7pt;width:42pt;height:16.5pt;z-index:-251636736" fillcolor="#a5a5a5 [2092]"/>
        </w:pict>
      </w:r>
    </w:p>
    <w:p w:rsidR="00B84844" w:rsidRDefault="00B84844" w:rsidP="007C464A">
      <w:pPr>
        <w:spacing w:after="0" w:line="240" w:lineRule="auto"/>
        <w:jc w:val="both"/>
        <w:rPr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∎</m:t>
        </m:r>
      </m:oMath>
      <w:r>
        <w:rPr>
          <w:rFonts w:eastAsiaTheme="minorEastAsia"/>
          <w:sz w:val="20"/>
          <w:szCs w:val="20"/>
        </w:rPr>
        <w:t xml:space="preserve"> </w:t>
      </w:r>
      <w:r>
        <w:rPr>
          <w:sz w:val="20"/>
          <w:szCs w:val="20"/>
        </w:rPr>
        <w:t>L’</w:t>
      </w:r>
      <w:r w:rsidR="00752C0A">
        <w:rPr>
          <w:sz w:val="20"/>
          <w:szCs w:val="20"/>
        </w:rPr>
        <w:t xml:space="preserve">instruction   </w:t>
      </w:r>
      <w:r>
        <w:rPr>
          <w:sz w:val="20"/>
          <w:szCs w:val="20"/>
        </w:rPr>
        <w:t> </w:t>
      </w:r>
      <w:r w:rsidRPr="008245CE">
        <w:rPr>
          <w:b/>
          <w:sz w:val="20"/>
          <w:szCs w:val="20"/>
        </w:rPr>
        <w:t>Afficher</w:t>
      </w:r>
      <w:r w:rsidR="00752C0A">
        <w:rPr>
          <w:sz w:val="20"/>
          <w:szCs w:val="20"/>
        </w:rPr>
        <w:t xml:space="preserve">   </w:t>
      </w:r>
      <w:r>
        <w:rPr>
          <w:sz w:val="20"/>
          <w:szCs w:val="20"/>
        </w:rPr>
        <w:t xml:space="preserve"> affiche un message ou un résultat à l’écran.  </w:t>
      </w:r>
    </w:p>
    <w:p w:rsidR="007C464A" w:rsidRDefault="007C464A" w:rsidP="007C464A">
      <w:pPr>
        <w:spacing w:after="0" w:line="240" w:lineRule="auto"/>
        <w:jc w:val="both"/>
        <w:rPr>
          <w:sz w:val="20"/>
          <w:szCs w:val="20"/>
        </w:rPr>
      </w:pPr>
    </w:p>
    <w:p w:rsidR="007C464A" w:rsidRDefault="007C464A" w:rsidP="007C464A">
      <w:pPr>
        <w:spacing w:after="0" w:line="240" w:lineRule="auto"/>
        <w:jc w:val="both"/>
        <w:rPr>
          <w:sz w:val="20"/>
          <w:szCs w:val="20"/>
        </w:rPr>
      </w:pPr>
    </w:p>
    <w:p w:rsidR="00107ACB" w:rsidRDefault="00107ACB" w:rsidP="007C464A">
      <w:pPr>
        <w:spacing w:after="0" w:line="240" w:lineRule="auto"/>
        <w:jc w:val="both"/>
        <w:rPr>
          <w:sz w:val="20"/>
          <w:szCs w:val="20"/>
        </w:rPr>
      </w:pPr>
    </w:p>
    <w:p w:rsidR="007C464A" w:rsidRDefault="007C464A" w:rsidP="007C464A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A766DF">
        <w:rPr>
          <w:b/>
          <w:sz w:val="28"/>
          <w:szCs w:val="28"/>
          <w:u w:val="single"/>
        </w:rPr>
        <w:t>Structures répétitives</w:t>
      </w:r>
    </w:p>
    <w:p w:rsidR="00F5794A" w:rsidRPr="00F5794A" w:rsidRDefault="00F5794A" w:rsidP="007C464A">
      <w:pPr>
        <w:spacing w:after="0" w:line="240" w:lineRule="auto"/>
        <w:jc w:val="both"/>
        <w:rPr>
          <w:b/>
          <w:sz w:val="8"/>
          <w:szCs w:val="8"/>
          <w:u w:val="single"/>
        </w:rPr>
      </w:pPr>
    </w:p>
    <w:p w:rsidR="007C464A" w:rsidRDefault="007C464A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Il s’agit de répéter un bloc d’instructions plusieurs fois de suite. </w:t>
      </w:r>
      <w:r w:rsidR="008245CE">
        <w:rPr>
          <w:sz w:val="20"/>
          <w:szCs w:val="20"/>
        </w:rPr>
        <w:t xml:space="preserve">On parle alors de </w:t>
      </w:r>
      <w:r w:rsidR="008245CE" w:rsidRPr="008245CE">
        <w:rPr>
          <w:b/>
          <w:sz w:val="20"/>
          <w:szCs w:val="20"/>
          <w:u w:val="single"/>
        </w:rPr>
        <w:t>boucle</w:t>
      </w:r>
      <w:r w:rsidR="008245CE">
        <w:rPr>
          <w:sz w:val="20"/>
          <w:szCs w:val="20"/>
        </w:rPr>
        <w:t xml:space="preserve">. </w:t>
      </w:r>
      <w:r w:rsidR="001B110E">
        <w:rPr>
          <w:sz w:val="20"/>
          <w:szCs w:val="20"/>
        </w:rPr>
        <w:t>Voici</w:t>
      </w:r>
      <w:r w:rsidR="00C52442">
        <w:rPr>
          <w:sz w:val="20"/>
          <w:szCs w:val="20"/>
        </w:rPr>
        <w:t xml:space="preserve"> deux façons très courantes de </w:t>
      </w:r>
      <w:r w:rsidR="008245CE">
        <w:rPr>
          <w:sz w:val="20"/>
          <w:szCs w:val="20"/>
        </w:rPr>
        <w:t>procéder.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</w:p>
    <w:p w:rsidR="00C52442" w:rsidRPr="00F5794A" w:rsidRDefault="00F5794A" w:rsidP="007C464A">
      <w:pPr>
        <w:spacing w:after="0" w:line="240" w:lineRule="auto"/>
        <w:jc w:val="both"/>
        <w:rPr>
          <w:b/>
          <w:sz w:val="24"/>
          <w:szCs w:val="24"/>
        </w:rPr>
      </w:pPr>
      <w:r w:rsidRPr="00F5794A">
        <w:rPr>
          <w:rFonts w:eastAsiaTheme="minorEastAsia"/>
          <w:b/>
          <w:sz w:val="24"/>
          <w:szCs w:val="24"/>
        </w:rPr>
        <w:t>1.</w:t>
      </w:r>
      <w:r w:rsidR="00A766DF" w:rsidRPr="00F5794A">
        <w:rPr>
          <w:rFonts w:eastAsiaTheme="minorEastAsia"/>
          <w:b/>
          <w:sz w:val="24"/>
          <w:szCs w:val="24"/>
        </w:rPr>
        <w:t xml:space="preserve"> </w:t>
      </w:r>
      <w:r w:rsidR="00C52442" w:rsidRPr="00F5794A">
        <w:rPr>
          <w:b/>
          <w:sz w:val="24"/>
          <w:szCs w:val="24"/>
          <w:u w:val="single"/>
        </w:rPr>
        <w:t>Répéter un bloc d’instructions un nombre de fois donné</w:t>
      </w:r>
      <w:r w:rsidR="00C52442" w:rsidRPr="00F5794A">
        <w:rPr>
          <w:b/>
          <w:sz w:val="24"/>
          <w:szCs w:val="24"/>
        </w:rPr>
        <w:t>.</w:t>
      </w:r>
    </w:p>
    <w:p w:rsidR="00A766DF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27" style="position:absolute;left:0;text-align:left;margin-left:60.15pt;margin-top:8.6pt;width:132.75pt;height:45pt;z-index:-251657216" fillcolor="#a5a5a5 [2092]"/>
        </w:pict>
      </w:r>
    </w:p>
    <w:p w:rsidR="00C52442" w:rsidRPr="008245CE" w:rsidRDefault="00C52442" w:rsidP="00F5794A">
      <w:pPr>
        <w:spacing w:after="0" w:line="240" w:lineRule="auto"/>
        <w:ind w:left="708" w:firstLine="708"/>
        <w:jc w:val="both"/>
        <w:rPr>
          <w:b/>
          <w:sz w:val="20"/>
          <w:szCs w:val="20"/>
        </w:rPr>
      </w:pPr>
      <w:r w:rsidRPr="008245CE">
        <w:rPr>
          <w:b/>
          <w:sz w:val="20"/>
          <w:szCs w:val="20"/>
        </w:rPr>
        <w:t>Pour</w:t>
      </w:r>
      <w:r w:rsidR="00F5794A" w:rsidRPr="008245CE">
        <w:rPr>
          <w:b/>
          <w:sz w:val="20"/>
          <w:szCs w:val="20"/>
        </w:rPr>
        <w:t xml:space="preserve"> </w:t>
      </w:r>
      <w:r w:rsidRPr="008245CE">
        <w:rPr>
          <w:b/>
          <w:sz w:val="20"/>
          <w:szCs w:val="20"/>
        </w:rPr>
        <w:t xml:space="preserve"> </w:t>
      </w:r>
      <w:r w:rsidRPr="008245CE">
        <w:rPr>
          <w:b/>
          <w:i/>
          <w:sz w:val="20"/>
          <w:szCs w:val="20"/>
        </w:rPr>
        <w:t xml:space="preserve">i </w:t>
      </w:r>
      <w:r w:rsidR="00F5794A" w:rsidRPr="008245CE">
        <w:rPr>
          <w:b/>
          <w:i/>
          <w:sz w:val="20"/>
          <w:szCs w:val="20"/>
        </w:rPr>
        <w:t xml:space="preserve"> </w:t>
      </w:r>
      <w:r w:rsidR="00A766DF" w:rsidRPr="008245CE">
        <w:rPr>
          <w:b/>
          <w:i/>
          <w:sz w:val="20"/>
          <w:szCs w:val="20"/>
        </w:rPr>
        <w:t>de</w:t>
      </w:r>
      <w:r w:rsidR="00F5794A" w:rsidRPr="008245CE">
        <w:rPr>
          <w:b/>
          <w:i/>
          <w:sz w:val="20"/>
          <w:szCs w:val="20"/>
        </w:rPr>
        <w:t xml:space="preserve"> </w:t>
      </w:r>
      <w:r w:rsidR="00A766DF" w:rsidRPr="008245CE">
        <w:rPr>
          <w:b/>
          <w:i/>
          <w:sz w:val="20"/>
          <w:szCs w:val="20"/>
        </w:rPr>
        <w:t xml:space="preserve"> …</w:t>
      </w:r>
      <w:r w:rsidRPr="008245CE">
        <w:rPr>
          <w:b/>
          <w:i/>
          <w:sz w:val="20"/>
          <w:szCs w:val="20"/>
        </w:rPr>
        <w:t xml:space="preserve"> </w:t>
      </w:r>
      <w:r w:rsidR="00F5794A" w:rsidRPr="008245CE">
        <w:rPr>
          <w:b/>
          <w:i/>
          <w:sz w:val="20"/>
          <w:szCs w:val="20"/>
        </w:rPr>
        <w:t xml:space="preserve"> </w:t>
      </w:r>
      <w:r w:rsidRPr="008245CE">
        <w:rPr>
          <w:b/>
          <w:i/>
          <w:sz w:val="20"/>
          <w:szCs w:val="20"/>
        </w:rPr>
        <w:t>à</w:t>
      </w:r>
      <w:r w:rsidR="00F5794A" w:rsidRPr="008245CE">
        <w:rPr>
          <w:b/>
          <w:i/>
          <w:sz w:val="20"/>
          <w:szCs w:val="20"/>
        </w:rPr>
        <w:t xml:space="preserve"> </w:t>
      </w:r>
      <w:r w:rsidRPr="008245CE">
        <w:rPr>
          <w:b/>
          <w:i/>
          <w:sz w:val="20"/>
          <w:szCs w:val="20"/>
        </w:rPr>
        <w:t xml:space="preserve"> </w:t>
      </w:r>
      <w:r w:rsidR="00A766DF" w:rsidRPr="008245CE">
        <w:rPr>
          <w:b/>
          <w:i/>
          <w:sz w:val="20"/>
          <w:szCs w:val="20"/>
        </w:rPr>
        <w:t xml:space="preserve">… </w:t>
      </w:r>
      <w:r w:rsidR="00F5794A" w:rsidRPr="008245CE">
        <w:rPr>
          <w:b/>
          <w:i/>
          <w:sz w:val="20"/>
          <w:szCs w:val="20"/>
        </w:rPr>
        <w:t xml:space="preserve"> </w:t>
      </w:r>
      <w:r w:rsidRPr="008245CE">
        <w:rPr>
          <w:b/>
          <w:sz w:val="20"/>
          <w:szCs w:val="20"/>
        </w:rPr>
        <w:t xml:space="preserve"> faire</w:t>
      </w:r>
    </w:p>
    <w:p w:rsidR="00C52442" w:rsidRPr="007618AC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77.4pt;margin-top:.65pt;width:0;height:11.25pt;z-index:251658240" o:connectortype="straight"/>
        </w:pict>
      </w:r>
      <w:r w:rsidR="00C52442" w:rsidRPr="008245CE">
        <w:rPr>
          <w:b/>
          <w:sz w:val="20"/>
          <w:szCs w:val="20"/>
        </w:rPr>
        <w:t xml:space="preserve">    </w:t>
      </w:r>
      <w:r w:rsidR="00F5794A" w:rsidRPr="008245CE">
        <w:rPr>
          <w:b/>
          <w:sz w:val="20"/>
          <w:szCs w:val="20"/>
        </w:rPr>
        <w:tab/>
      </w:r>
      <w:r w:rsidR="00F5794A" w:rsidRPr="008245CE">
        <w:rPr>
          <w:b/>
          <w:sz w:val="20"/>
          <w:szCs w:val="20"/>
        </w:rPr>
        <w:tab/>
      </w:r>
      <w:r w:rsidR="00C52442" w:rsidRPr="008245CE">
        <w:rPr>
          <w:b/>
          <w:sz w:val="20"/>
          <w:szCs w:val="20"/>
        </w:rPr>
        <w:t xml:space="preserve">      </w:t>
      </w:r>
      <w:r w:rsidR="00C52442" w:rsidRPr="007618AC">
        <w:rPr>
          <w:sz w:val="20"/>
          <w:szCs w:val="20"/>
        </w:rPr>
        <w:t>Instructions à effectuer</w:t>
      </w:r>
    </w:p>
    <w:p w:rsidR="00C52442" w:rsidRPr="008245CE" w:rsidRDefault="00C52442" w:rsidP="00F5794A">
      <w:pPr>
        <w:spacing w:after="0" w:line="240" w:lineRule="auto"/>
        <w:ind w:left="708" w:firstLine="708"/>
        <w:jc w:val="both"/>
        <w:rPr>
          <w:b/>
          <w:sz w:val="20"/>
          <w:szCs w:val="20"/>
        </w:rPr>
      </w:pPr>
      <w:r w:rsidRPr="008245CE">
        <w:rPr>
          <w:b/>
          <w:sz w:val="20"/>
          <w:szCs w:val="20"/>
        </w:rPr>
        <w:t>Fin</w:t>
      </w:r>
    </w:p>
    <w:p w:rsidR="00C52442" w:rsidRDefault="00C52442" w:rsidP="007C464A">
      <w:pPr>
        <w:spacing w:after="0" w:line="240" w:lineRule="auto"/>
        <w:jc w:val="both"/>
        <w:rPr>
          <w:sz w:val="20"/>
          <w:szCs w:val="20"/>
        </w:rPr>
      </w:pPr>
    </w:p>
    <w:p w:rsidR="00C52442" w:rsidRDefault="00C52442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La variable</w:t>
      </w:r>
      <w:r w:rsidR="00F5794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F5794A">
        <w:rPr>
          <w:i/>
          <w:sz w:val="20"/>
          <w:szCs w:val="20"/>
        </w:rPr>
        <w:t>i</w:t>
      </w:r>
      <w:r w:rsidR="00F5794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est un compteur</w:t>
      </w:r>
      <w:r w:rsidR="00F5794A">
        <w:rPr>
          <w:sz w:val="20"/>
          <w:szCs w:val="20"/>
        </w:rPr>
        <w:t>.</w:t>
      </w:r>
    </w:p>
    <w:p w:rsidR="00C52442" w:rsidRDefault="00C52442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Elle augmente automatiquement de 1 à chaque tour</w:t>
      </w:r>
      <w:r w:rsidR="00F5794A">
        <w:rPr>
          <w:sz w:val="20"/>
          <w:szCs w:val="20"/>
        </w:rPr>
        <w:t>.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</w:p>
    <w:p w:rsidR="00F5794A" w:rsidRPr="00F5794A" w:rsidRDefault="00A766DF" w:rsidP="007C464A">
      <w:pPr>
        <w:spacing w:after="0" w:line="240" w:lineRule="auto"/>
        <w:jc w:val="both"/>
        <w:rPr>
          <w:i/>
          <w:sz w:val="20"/>
          <w:szCs w:val="20"/>
        </w:rPr>
      </w:pPr>
      <w:r w:rsidRPr="00F5794A">
        <w:rPr>
          <w:b/>
          <w:i/>
          <w:sz w:val="20"/>
          <w:szCs w:val="20"/>
          <w:u w:val="single"/>
        </w:rPr>
        <w:t>Exemple</w:t>
      </w:r>
      <w:r w:rsidR="00F5794A" w:rsidRPr="00F5794A">
        <w:rPr>
          <w:b/>
          <w:i/>
          <w:sz w:val="20"/>
          <w:szCs w:val="20"/>
          <w:u w:val="single"/>
        </w:rPr>
        <w:t>s</w:t>
      </w:r>
      <w:r w:rsidRPr="00F5794A">
        <w:rPr>
          <w:i/>
          <w:sz w:val="20"/>
          <w:szCs w:val="20"/>
        </w:rPr>
        <w:t> :</w:t>
      </w:r>
    </w:p>
    <w:p w:rsidR="00A766DF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1" style="position:absolute;left:0;text-align:left;margin-left:-5.85pt;margin-top:11.2pt;width:141.75pt;height:66.75pt;z-index:-251653120"/>
        </w:pict>
      </w:r>
      <w:r>
        <w:rPr>
          <w:noProof/>
          <w:sz w:val="20"/>
          <w:szCs w:val="20"/>
          <w:lang w:eastAsia="fr-FR"/>
        </w:rPr>
        <w:pict>
          <v:rect id="_x0000_s1032" style="position:absolute;left:0;text-align:left;margin-left:170.4pt;margin-top:11.2pt;width:177.75pt;height:54pt;z-index:-251652096"/>
        </w:pict>
      </w:r>
      <w:r w:rsidR="00A766DF">
        <w:rPr>
          <w:sz w:val="20"/>
          <w:szCs w:val="20"/>
        </w:rPr>
        <w:t xml:space="preserve">   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S la valeur 0</w:t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  <w:t xml:space="preserve">Pour </w:t>
      </w:r>
      <w:r w:rsidR="003D19AA">
        <w:rPr>
          <w:i/>
          <w:sz w:val="20"/>
          <w:szCs w:val="20"/>
        </w:rPr>
        <w:t>i de 5</w:t>
      </w:r>
      <w:r w:rsidR="00A52AC2" w:rsidRPr="00F5794A">
        <w:rPr>
          <w:i/>
          <w:sz w:val="20"/>
          <w:szCs w:val="20"/>
        </w:rPr>
        <w:t xml:space="preserve"> à 15</w:t>
      </w:r>
      <w:r w:rsidR="00A52AC2">
        <w:rPr>
          <w:sz w:val="20"/>
          <w:szCs w:val="20"/>
        </w:rPr>
        <w:t xml:space="preserve"> </w:t>
      </w:r>
      <w:proofErr w:type="gramStart"/>
      <w:r w:rsidR="00A52AC2">
        <w:rPr>
          <w:sz w:val="20"/>
          <w:szCs w:val="20"/>
        </w:rPr>
        <w:t>faire</w:t>
      </w:r>
      <w:proofErr w:type="gramEnd"/>
    </w:p>
    <w:p w:rsidR="00A52AC2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0" type="#_x0000_t32" style="position:absolute;left:0;text-align:left;margin-left:7.65pt;margin-top:11.55pt;width:0;height:11.25pt;z-index:251662336" o:connectortype="straight"/>
        </w:pict>
      </w:r>
      <w:r>
        <w:rPr>
          <w:noProof/>
          <w:sz w:val="20"/>
          <w:szCs w:val="20"/>
          <w:lang w:eastAsia="fr-FR"/>
        </w:rPr>
        <w:pict>
          <v:shape id="_x0000_s1029" type="#_x0000_t32" style="position:absolute;left:0;text-align:left;margin-left:185.4pt;margin-top:1.05pt;width:0;height:21.75pt;z-index:251661312" o:connectortype="straight"/>
        </w:pict>
      </w:r>
      <w:r w:rsidR="00A766DF">
        <w:rPr>
          <w:sz w:val="20"/>
          <w:szCs w:val="20"/>
        </w:rPr>
        <w:t xml:space="preserve">Pour </w:t>
      </w:r>
      <w:r w:rsidR="00A766DF" w:rsidRPr="00A766DF">
        <w:rPr>
          <w:i/>
          <w:sz w:val="20"/>
          <w:szCs w:val="20"/>
        </w:rPr>
        <w:t>i de  1 à 10</w:t>
      </w:r>
      <w:r w:rsidR="00A766DF">
        <w:rPr>
          <w:sz w:val="20"/>
          <w:szCs w:val="20"/>
        </w:rPr>
        <w:t xml:space="preserve"> faire</w:t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  <w:t xml:space="preserve">          y prend la valeur  2i – 1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Donner à S la valeur S + i</w:t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  <w:t xml:space="preserve">          Afficher « L’image de » i « est » y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Fin</w:t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</w:r>
      <w:r w:rsidR="00A52AC2">
        <w:rPr>
          <w:sz w:val="20"/>
          <w:szCs w:val="20"/>
        </w:rPr>
        <w:tab/>
        <w:t>Fin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 S</w:t>
      </w:r>
    </w:p>
    <w:p w:rsidR="00A766DF" w:rsidRDefault="00A766DF" w:rsidP="007C464A">
      <w:pPr>
        <w:spacing w:after="0" w:line="240" w:lineRule="auto"/>
        <w:jc w:val="both"/>
        <w:rPr>
          <w:sz w:val="20"/>
          <w:szCs w:val="20"/>
        </w:rPr>
      </w:pPr>
    </w:p>
    <w:p w:rsidR="001B110E" w:rsidRDefault="001B110E" w:rsidP="007C464A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:rsidR="00A766DF" w:rsidRDefault="00F5794A" w:rsidP="007C464A">
      <w:pPr>
        <w:spacing w:after="0" w:line="240" w:lineRule="auto"/>
        <w:jc w:val="both"/>
        <w:rPr>
          <w:sz w:val="20"/>
          <w:szCs w:val="20"/>
        </w:rPr>
      </w:pPr>
      <w:r w:rsidRPr="00F5794A">
        <w:rPr>
          <w:b/>
          <w:sz w:val="20"/>
          <w:szCs w:val="20"/>
          <w:u w:val="single"/>
        </w:rPr>
        <w:t>Exercice</w:t>
      </w:r>
      <w:r>
        <w:rPr>
          <w:sz w:val="20"/>
          <w:szCs w:val="20"/>
        </w:rPr>
        <w:t xml:space="preserve">. </w:t>
      </w:r>
      <w:r w:rsidR="00A766DF">
        <w:rPr>
          <w:sz w:val="20"/>
          <w:szCs w:val="20"/>
        </w:rPr>
        <w:t xml:space="preserve">Ecrire un algorithme qui </w:t>
      </w:r>
      <w:r w:rsidR="00A52AC2">
        <w:rPr>
          <w:sz w:val="20"/>
          <w:szCs w:val="20"/>
        </w:rPr>
        <w:t>calcule et affiche la valeur de 10 !  (« 10 ! » désigne le produit des entiers de 1 à 10)</w:t>
      </w:r>
    </w:p>
    <w:p w:rsidR="00F5794A" w:rsidRDefault="00F5794A" w:rsidP="007C464A">
      <w:pPr>
        <w:spacing w:after="0" w:line="240" w:lineRule="auto"/>
        <w:jc w:val="both"/>
        <w:rPr>
          <w:b/>
          <w:sz w:val="24"/>
          <w:szCs w:val="24"/>
        </w:rPr>
      </w:pPr>
      <w:r w:rsidRPr="00F5794A">
        <w:rPr>
          <w:b/>
          <w:sz w:val="24"/>
          <w:szCs w:val="24"/>
        </w:rPr>
        <w:lastRenderedPageBreak/>
        <w:t xml:space="preserve">2. </w:t>
      </w:r>
      <w:r w:rsidR="00C52442" w:rsidRPr="00F5794A">
        <w:rPr>
          <w:b/>
          <w:sz w:val="24"/>
          <w:szCs w:val="24"/>
          <w:u w:val="single"/>
        </w:rPr>
        <w:t>Répéter un bloc d’instructions jusqu’à ce qu’une condition soit vérifiée</w:t>
      </w:r>
      <w:r w:rsidR="00C52442" w:rsidRPr="00F5794A">
        <w:rPr>
          <w:b/>
          <w:sz w:val="24"/>
          <w:szCs w:val="24"/>
        </w:rPr>
        <w:t xml:space="preserve"> </w:t>
      </w:r>
    </w:p>
    <w:p w:rsidR="00C52442" w:rsidRDefault="00F5794A" w:rsidP="007C464A">
      <w:pPr>
        <w:spacing w:after="0" w:line="240" w:lineRule="auto"/>
        <w:jc w:val="both"/>
        <w:rPr>
          <w:sz w:val="20"/>
          <w:szCs w:val="20"/>
        </w:rPr>
      </w:pPr>
      <w:r>
        <w:rPr>
          <w:b/>
          <w:sz w:val="24"/>
          <w:szCs w:val="24"/>
        </w:rPr>
        <w:t xml:space="preserve">    </w:t>
      </w:r>
      <w:r w:rsidR="00C52442" w:rsidRPr="00F5794A">
        <w:rPr>
          <w:b/>
          <w:sz w:val="24"/>
          <w:szCs w:val="24"/>
        </w:rPr>
        <w:t>(</w:t>
      </w:r>
      <w:proofErr w:type="gramStart"/>
      <w:r w:rsidR="00C52442" w:rsidRPr="00F5794A">
        <w:rPr>
          <w:b/>
          <w:sz w:val="24"/>
          <w:szCs w:val="24"/>
        </w:rPr>
        <w:t>ou</w:t>
      </w:r>
      <w:proofErr w:type="gramEnd"/>
      <w:r w:rsidR="00C52442" w:rsidRPr="00F5794A">
        <w:rPr>
          <w:b/>
          <w:sz w:val="24"/>
          <w:szCs w:val="24"/>
        </w:rPr>
        <w:t xml:space="preserve"> tant qu’une condition est vérifiée)</w:t>
      </w:r>
      <w:r>
        <w:rPr>
          <w:sz w:val="20"/>
          <w:szCs w:val="20"/>
        </w:rPr>
        <w:t>.</w:t>
      </w:r>
    </w:p>
    <w:p w:rsidR="00A766DF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3" style="position:absolute;left:0;text-align:left;margin-left:60.15pt;margin-top:8.35pt;width:138.75pt;height:45.75pt;z-index:-251651072" fillcolor="#a5a5a5 [2092]"/>
        </w:pict>
      </w:r>
    </w:p>
    <w:p w:rsidR="00C52442" w:rsidRPr="008245CE" w:rsidRDefault="00C52442" w:rsidP="00F5794A">
      <w:pPr>
        <w:spacing w:after="0" w:line="240" w:lineRule="auto"/>
        <w:ind w:left="708" w:firstLine="708"/>
        <w:jc w:val="both"/>
        <w:rPr>
          <w:b/>
          <w:sz w:val="20"/>
          <w:szCs w:val="20"/>
        </w:rPr>
      </w:pPr>
      <w:r w:rsidRPr="008245CE">
        <w:rPr>
          <w:b/>
          <w:sz w:val="20"/>
          <w:szCs w:val="20"/>
        </w:rPr>
        <w:t xml:space="preserve">Tant que </w:t>
      </w:r>
      <w:r w:rsidR="00F5794A" w:rsidRPr="008245CE">
        <w:rPr>
          <w:b/>
          <w:sz w:val="20"/>
          <w:szCs w:val="20"/>
        </w:rPr>
        <w:t xml:space="preserve"> </w:t>
      </w:r>
      <w:r w:rsidRPr="008245CE">
        <w:rPr>
          <w:b/>
          <w:i/>
          <w:sz w:val="20"/>
          <w:szCs w:val="20"/>
        </w:rPr>
        <w:t>condition</w:t>
      </w:r>
      <w:r w:rsidRPr="008245CE">
        <w:rPr>
          <w:b/>
          <w:sz w:val="20"/>
          <w:szCs w:val="20"/>
        </w:rPr>
        <w:t xml:space="preserve"> </w:t>
      </w:r>
      <w:r w:rsidR="00F5794A" w:rsidRPr="008245CE">
        <w:rPr>
          <w:b/>
          <w:sz w:val="20"/>
          <w:szCs w:val="20"/>
        </w:rPr>
        <w:t xml:space="preserve"> </w:t>
      </w:r>
      <w:r w:rsidRPr="008245CE">
        <w:rPr>
          <w:b/>
          <w:sz w:val="20"/>
          <w:szCs w:val="20"/>
        </w:rPr>
        <w:t>faire</w:t>
      </w:r>
    </w:p>
    <w:p w:rsidR="00C52442" w:rsidRPr="007618AC" w:rsidRDefault="00857BDF" w:rsidP="007C464A">
      <w:pPr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w:pict>
          <v:shape id="_x0000_s1040" type="#_x0000_t32" style="position:absolute;left:0;text-align:left;margin-left:76.35pt;margin-top:1.75pt;width:0;height:8.25pt;z-index:251672576" o:connectortype="straight"/>
        </w:pict>
      </w:r>
      <w:r w:rsidR="00C52442" w:rsidRPr="008245CE">
        <w:rPr>
          <w:b/>
          <w:sz w:val="20"/>
          <w:szCs w:val="20"/>
        </w:rPr>
        <w:t xml:space="preserve">  </w:t>
      </w:r>
      <w:r w:rsidR="00F5794A" w:rsidRPr="008245CE">
        <w:rPr>
          <w:b/>
          <w:sz w:val="20"/>
          <w:szCs w:val="20"/>
        </w:rPr>
        <w:tab/>
      </w:r>
      <w:r w:rsidR="00F5794A" w:rsidRPr="008245CE">
        <w:rPr>
          <w:b/>
          <w:sz w:val="20"/>
          <w:szCs w:val="20"/>
        </w:rPr>
        <w:tab/>
      </w:r>
      <w:r w:rsidR="00C52442" w:rsidRPr="008245CE">
        <w:rPr>
          <w:b/>
          <w:sz w:val="20"/>
          <w:szCs w:val="20"/>
        </w:rPr>
        <w:t xml:space="preserve">        </w:t>
      </w:r>
      <w:r w:rsidR="00C52442" w:rsidRPr="007618AC">
        <w:rPr>
          <w:sz w:val="20"/>
          <w:szCs w:val="20"/>
        </w:rPr>
        <w:t>Instructions à effectuer</w:t>
      </w:r>
    </w:p>
    <w:p w:rsidR="00C52442" w:rsidRPr="008245CE" w:rsidRDefault="008245CE" w:rsidP="00F5794A">
      <w:pPr>
        <w:spacing w:after="0" w:line="240" w:lineRule="auto"/>
        <w:ind w:left="708" w:firstLine="708"/>
        <w:jc w:val="both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-168275</wp:posOffset>
            </wp:positionV>
            <wp:extent cx="1938655" cy="1390650"/>
            <wp:effectExtent l="19050" t="0" r="4445" b="0"/>
            <wp:wrapNone/>
            <wp:docPr id="1" name="Image 1" descr="C:\Users\Jérôme\AppData\Local\Microsoft\Windows\Temporary Internet Files\Content.IE5\PVZ1FF40\MCj0434949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érôme\AppData\Local\Microsoft\Windows\Temporary Internet Files\Content.IE5\PVZ1FF40\MCj04349490000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2442" w:rsidRPr="008245CE">
        <w:rPr>
          <w:b/>
          <w:sz w:val="20"/>
          <w:szCs w:val="20"/>
        </w:rPr>
        <w:t>Fin</w:t>
      </w:r>
    </w:p>
    <w:p w:rsidR="00F5794A" w:rsidRDefault="00F5794A" w:rsidP="00F5794A">
      <w:pPr>
        <w:spacing w:after="0" w:line="240" w:lineRule="auto"/>
        <w:jc w:val="both"/>
        <w:rPr>
          <w:sz w:val="20"/>
          <w:szCs w:val="20"/>
        </w:rPr>
      </w:pPr>
    </w:p>
    <w:p w:rsidR="001B110E" w:rsidRDefault="00857BDF" w:rsidP="00F5794A">
      <w:pPr>
        <w:spacing w:after="0" w:line="240" w:lineRule="auto"/>
        <w:jc w:val="both"/>
        <w:rPr>
          <w:b/>
          <w:i/>
          <w:sz w:val="20"/>
          <w:szCs w:val="20"/>
          <w:u w:val="single"/>
        </w:rPr>
      </w:pPr>
      <w:r w:rsidRPr="00857BDF">
        <w:rPr>
          <w:noProof/>
          <w:sz w:val="20"/>
          <w:szCs w:val="20"/>
          <w:lang w:eastAsia="fr-FR"/>
        </w:rPr>
        <w:pict>
          <v:rect id="_x0000_s1034" style="position:absolute;left:0;text-align:left;margin-left:60.15pt;margin-top:9.35pt;width:149.7pt;height:92.25pt;z-index:-251650048"/>
        </w:pict>
      </w:r>
    </w:p>
    <w:p w:rsidR="00F5794A" w:rsidRDefault="00F5794A" w:rsidP="00F5794A">
      <w:pPr>
        <w:spacing w:after="0" w:line="240" w:lineRule="auto"/>
        <w:jc w:val="both"/>
        <w:rPr>
          <w:sz w:val="20"/>
          <w:szCs w:val="20"/>
        </w:rPr>
      </w:pPr>
      <w:r w:rsidRPr="00107ACB">
        <w:rPr>
          <w:b/>
          <w:i/>
          <w:sz w:val="20"/>
          <w:szCs w:val="20"/>
          <w:u w:val="single"/>
        </w:rPr>
        <w:t>Exemple</w:t>
      </w:r>
      <w:r>
        <w:rPr>
          <w:sz w:val="20"/>
          <w:szCs w:val="20"/>
        </w:rPr>
        <w:t> :</w:t>
      </w:r>
      <w:r w:rsidR="001B110E">
        <w:rPr>
          <w:sz w:val="20"/>
          <w:szCs w:val="20"/>
        </w:rPr>
        <w:tab/>
      </w:r>
      <w:r>
        <w:rPr>
          <w:sz w:val="20"/>
          <w:szCs w:val="20"/>
        </w:rPr>
        <w:t>Donner à P la valeur 1</w:t>
      </w:r>
    </w:p>
    <w:p w:rsidR="00F5794A" w:rsidRDefault="00107ACB" w:rsidP="001B110E">
      <w:pPr>
        <w:spacing w:after="0" w:line="240" w:lineRule="auto"/>
        <w:ind w:left="708" w:firstLine="708"/>
        <w:jc w:val="both"/>
        <w:rPr>
          <w:sz w:val="20"/>
          <w:szCs w:val="20"/>
        </w:rPr>
      </w:pPr>
      <w:r>
        <w:rPr>
          <w:sz w:val="20"/>
          <w:szCs w:val="20"/>
        </w:rPr>
        <w:t>Donner à n la valeur 1</w:t>
      </w:r>
    </w:p>
    <w:p w:rsidR="00107ACB" w:rsidRDefault="00107ACB" w:rsidP="001B110E">
      <w:pPr>
        <w:spacing w:after="0" w:line="240" w:lineRule="auto"/>
        <w:ind w:left="708" w:firstLine="708"/>
        <w:jc w:val="both"/>
        <w:rPr>
          <w:rFonts w:eastAsiaTheme="minorEastAsia"/>
          <w:sz w:val="20"/>
          <w:szCs w:val="20"/>
        </w:rPr>
      </w:pPr>
      <w:r>
        <w:rPr>
          <w:sz w:val="20"/>
          <w:szCs w:val="20"/>
        </w:rPr>
        <w:t xml:space="preserve">Tant que n </w:t>
      </w:r>
      <m:oMath>
        <m:r>
          <w:rPr>
            <w:rFonts w:ascii="Cambria Math" w:hAnsi="Cambria Math"/>
            <w:sz w:val="20"/>
            <w:szCs w:val="20"/>
          </w:rPr>
          <m:t>≤</m:t>
        </m:r>
        <w:proofErr w:type="gramStart"/>
      </m:oMath>
      <w:r>
        <w:rPr>
          <w:rFonts w:eastAsiaTheme="minorEastAsia"/>
          <w:sz w:val="20"/>
          <w:szCs w:val="20"/>
        </w:rPr>
        <w:t xml:space="preserve"> 10 faire</w:t>
      </w:r>
      <w:proofErr w:type="gramEnd"/>
    </w:p>
    <w:p w:rsidR="00107ACB" w:rsidRDefault="00857BDF" w:rsidP="001B110E">
      <w:pPr>
        <w:spacing w:after="0" w:line="240" w:lineRule="auto"/>
        <w:ind w:left="708" w:firstLine="708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39" type="#_x0000_t32" style="position:absolute;left:0;text-align:left;margin-left:76.35pt;margin-top:3.85pt;width:0;height:16.5pt;z-index:251671552" o:connectortype="straight"/>
        </w:pict>
      </w:r>
      <w:r w:rsidR="00107ACB">
        <w:rPr>
          <w:rFonts w:eastAsiaTheme="minorEastAsia"/>
          <w:sz w:val="20"/>
          <w:szCs w:val="20"/>
        </w:rPr>
        <w:t xml:space="preserve">          Donner à P la valeur P x n</w:t>
      </w:r>
    </w:p>
    <w:p w:rsidR="00107ACB" w:rsidRDefault="00107ACB" w:rsidP="001B110E">
      <w:pPr>
        <w:spacing w:after="0" w:line="240" w:lineRule="auto"/>
        <w:ind w:left="708" w:firstLine="708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Donner à n la valeur n + 1</w:t>
      </w:r>
    </w:p>
    <w:p w:rsidR="00107ACB" w:rsidRDefault="00107ACB" w:rsidP="001B110E">
      <w:pPr>
        <w:spacing w:after="0" w:line="240" w:lineRule="auto"/>
        <w:ind w:left="708" w:firstLine="708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Fin</w:t>
      </w:r>
    </w:p>
    <w:p w:rsidR="00107ACB" w:rsidRDefault="00107ACB" w:rsidP="001B110E">
      <w:pPr>
        <w:spacing w:after="0" w:line="240" w:lineRule="auto"/>
        <w:ind w:left="708" w:firstLine="708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Afficher P</w:t>
      </w:r>
    </w:p>
    <w:p w:rsidR="00107ACB" w:rsidRDefault="00107ACB" w:rsidP="00F5794A">
      <w:pPr>
        <w:spacing w:after="0" w:line="240" w:lineRule="auto"/>
        <w:jc w:val="both"/>
        <w:rPr>
          <w:rFonts w:eastAsiaTheme="minorEastAsia"/>
          <w:sz w:val="20"/>
          <w:szCs w:val="20"/>
        </w:rPr>
      </w:pPr>
    </w:p>
    <w:p w:rsidR="001B110E" w:rsidRDefault="001B110E" w:rsidP="00F5794A">
      <w:pPr>
        <w:spacing w:after="0" w:line="240" w:lineRule="auto"/>
        <w:jc w:val="both"/>
        <w:rPr>
          <w:rFonts w:eastAsiaTheme="minorEastAsia"/>
          <w:b/>
          <w:sz w:val="20"/>
          <w:szCs w:val="20"/>
          <w:u w:val="single"/>
        </w:rPr>
      </w:pPr>
    </w:p>
    <w:p w:rsidR="00107ACB" w:rsidRDefault="00003A11" w:rsidP="00F5794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003A11">
        <w:rPr>
          <w:rFonts w:eastAsiaTheme="minorEastAsia"/>
          <w:b/>
          <w:sz w:val="20"/>
          <w:szCs w:val="20"/>
          <w:u w:val="single"/>
        </w:rPr>
        <w:t>Exercice</w:t>
      </w:r>
      <w:r>
        <w:rPr>
          <w:rFonts w:eastAsiaTheme="minorEastAsia"/>
          <w:sz w:val="20"/>
          <w:szCs w:val="20"/>
        </w:rPr>
        <w:t xml:space="preserve">. </w:t>
      </w:r>
      <w:r w:rsidR="00107ACB">
        <w:rPr>
          <w:rFonts w:eastAsiaTheme="minorEastAsia"/>
          <w:sz w:val="20"/>
          <w:szCs w:val="20"/>
        </w:rPr>
        <w:t xml:space="preserve">Les </w:t>
      </w:r>
      <w:r w:rsidR="001B110E">
        <w:rPr>
          <w:rFonts w:eastAsiaTheme="minorEastAsia"/>
          <w:sz w:val="20"/>
          <w:szCs w:val="20"/>
        </w:rPr>
        <w:t xml:space="preserve">4 </w:t>
      </w:r>
      <w:r w:rsidR="00107ACB">
        <w:rPr>
          <w:rFonts w:eastAsiaTheme="minorEastAsia"/>
          <w:sz w:val="20"/>
          <w:szCs w:val="20"/>
        </w:rPr>
        <w:t>algorithmes ci-dessous sont tous faux. Leur intention étaient aussi de calculer 10 </w:t>
      </w:r>
      <w:proofErr w:type="gramStart"/>
      <w:r w:rsidR="00107ACB">
        <w:rPr>
          <w:rFonts w:eastAsiaTheme="minorEastAsia"/>
          <w:sz w:val="20"/>
          <w:szCs w:val="20"/>
        </w:rPr>
        <w:t>!.</w:t>
      </w:r>
      <w:proofErr w:type="gramEnd"/>
      <w:r w:rsidR="00107ACB">
        <w:rPr>
          <w:rFonts w:eastAsiaTheme="minorEastAsia"/>
          <w:sz w:val="20"/>
          <w:szCs w:val="20"/>
        </w:rPr>
        <w:t xml:space="preserve"> </w:t>
      </w:r>
      <w:r w:rsidR="003D19AA">
        <w:rPr>
          <w:rFonts w:eastAsiaTheme="minorEastAsia"/>
          <w:sz w:val="20"/>
          <w:szCs w:val="20"/>
        </w:rPr>
        <w:t>Chercher l’erreur en essayant</w:t>
      </w:r>
      <w:r w:rsidR="00107ACB">
        <w:rPr>
          <w:rFonts w:eastAsiaTheme="minorEastAsia"/>
          <w:sz w:val="20"/>
          <w:szCs w:val="20"/>
        </w:rPr>
        <w:t xml:space="preserve"> de prévoir </w:t>
      </w:r>
      <w:r w:rsidR="00211A20">
        <w:rPr>
          <w:rFonts w:eastAsiaTheme="minorEastAsia"/>
          <w:sz w:val="20"/>
          <w:szCs w:val="20"/>
        </w:rPr>
        <w:t>leur comportement et ce qu’ils vont afficher</w:t>
      </w:r>
      <w:r>
        <w:rPr>
          <w:rFonts w:eastAsiaTheme="minorEastAsia"/>
          <w:sz w:val="20"/>
          <w:szCs w:val="20"/>
        </w:rPr>
        <w:t>.</w:t>
      </w:r>
    </w:p>
    <w:p w:rsidR="00211A20" w:rsidRDefault="00857BDF" w:rsidP="00F5794A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rect id="_x0000_s1035" style="position:absolute;left:0;text-align:left;margin-left:-6.15pt;margin-top:9.9pt;width:145.5pt;height:79.5pt;z-index:-251649024"/>
        </w:pict>
      </w:r>
      <w:r>
        <w:rPr>
          <w:rFonts w:eastAsiaTheme="minorEastAsia"/>
          <w:noProof/>
          <w:sz w:val="20"/>
          <w:szCs w:val="20"/>
          <w:lang w:eastAsia="fr-FR"/>
        </w:rPr>
        <w:pict>
          <v:rect id="_x0000_s1036" style="position:absolute;left:0;text-align:left;margin-left:206.1pt;margin-top:9.9pt;width:143.25pt;height:83.55pt;z-index:-251648000"/>
        </w:pict>
      </w:r>
    </w:p>
    <w:p w:rsidR="00211A20" w:rsidRDefault="00211A20" w:rsidP="00211A2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P la valeur 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Donner à P la valeur 1</w:t>
      </w:r>
    </w:p>
    <w:p w:rsidR="00211A20" w:rsidRDefault="00211A20" w:rsidP="00211A2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n la valeur 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Tant que n </w:t>
      </w:r>
      <m:oMath>
        <m:r>
          <w:rPr>
            <w:rFonts w:ascii="Cambria Math" w:hAnsi="Cambria Math"/>
            <w:sz w:val="20"/>
            <w:szCs w:val="20"/>
          </w:rPr>
          <m:t>≤</m:t>
        </m:r>
      </m:oMath>
      <w:r>
        <w:rPr>
          <w:rFonts w:eastAsiaTheme="minorEastAsia"/>
          <w:sz w:val="20"/>
          <w:szCs w:val="20"/>
        </w:rPr>
        <w:t xml:space="preserve"> 10 faire</w:t>
      </w:r>
    </w:p>
    <w:p w:rsidR="00211A20" w:rsidRDefault="00857BDF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857BDF">
        <w:rPr>
          <w:noProof/>
          <w:sz w:val="20"/>
          <w:szCs w:val="20"/>
          <w:lang w:eastAsia="fr-FR"/>
        </w:rPr>
        <w:pict>
          <v:shape id="_x0000_s1042" type="#_x0000_t32" style="position:absolute;left:0;text-align:left;margin-left:219.6pt;margin-top:1.75pt;width:0;height:21pt;z-index:251674624" o:connectortype="straight"/>
        </w:pict>
      </w:r>
      <w:r w:rsidR="00211A20">
        <w:rPr>
          <w:sz w:val="20"/>
          <w:szCs w:val="20"/>
        </w:rPr>
        <w:t xml:space="preserve">Tant que n </w:t>
      </w:r>
      <m:oMath>
        <m:r>
          <w:rPr>
            <w:rFonts w:ascii="Cambria Math" w:hAnsi="Cambria Math"/>
            <w:sz w:val="20"/>
            <w:szCs w:val="20"/>
          </w:rPr>
          <m:t>≤</m:t>
        </m:r>
        <w:proofErr w:type="gramStart"/>
      </m:oMath>
      <w:r w:rsidR="00211A20">
        <w:rPr>
          <w:rFonts w:eastAsiaTheme="minorEastAsia"/>
          <w:sz w:val="20"/>
          <w:szCs w:val="20"/>
        </w:rPr>
        <w:t xml:space="preserve"> 10 faire</w:t>
      </w:r>
      <w:proofErr w:type="gramEnd"/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  <w:t xml:space="preserve">          Donner à P la valeur P x n</w:t>
      </w:r>
    </w:p>
    <w:p w:rsidR="00211A20" w:rsidRDefault="00857BDF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41" type="#_x0000_t32" style="position:absolute;left:0;text-align:left;margin-left:7.35pt;margin-top:.05pt;width:0;height:10.5pt;z-index:251673600" o:connectortype="straight"/>
        </w:pict>
      </w:r>
      <w:r w:rsidR="00211A20">
        <w:rPr>
          <w:rFonts w:eastAsiaTheme="minorEastAsia"/>
          <w:sz w:val="20"/>
          <w:szCs w:val="20"/>
        </w:rPr>
        <w:t xml:space="preserve">          Donner à P la valeur P x n</w:t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  <w:t xml:space="preserve">          Donner à n la valeur n + 1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Fin</w:t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  <w:t>Fin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Afficher P</w:t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  <w:t>Afficher P</w:t>
      </w:r>
    </w:p>
    <w:p w:rsidR="00211A20" w:rsidRDefault="00211A20" w:rsidP="00F5794A">
      <w:pPr>
        <w:spacing w:after="0" w:line="240" w:lineRule="auto"/>
        <w:jc w:val="both"/>
        <w:rPr>
          <w:sz w:val="20"/>
          <w:szCs w:val="20"/>
        </w:rPr>
      </w:pPr>
    </w:p>
    <w:p w:rsidR="001B110E" w:rsidRDefault="001B110E" w:rsidP="00F5794A">
      <w:pPr>
        <w:spacing w:after="0" w:line="240" w:lineRule="auto"/>
        <w:jc w:val="both"/>
        <w:rPr>
          <w:sz w:val="20"/>
          <w:szCs w:val="20"/>
        </w:rPr>
      </w:pPr>
    </w:p>
    <w:p w:rsidR="001B110E" w:rsidRDefault="001B110E" w:rsidP="00F5794A">
      <w:pPr>
        <w:spacing w:after="0" w:line="240" w:lineRule="auto"/>
        <w:jc w:val="both"/>
        <w:rPr>
          <w:sz w:val="20"/>
          <w:szCs w:val="20"/>
        </w:rPr>
      </w:pPr>
    </w:p>
    <w:p w:rsidR="001B110E" w:rsidRDefault="001B110E" w:rsidP="00F5794A">
      <w:pPr>
        <w:spacing w:after="0" w:line="240" w:lineRule="auto"/>
        <w:jc w:val="both"/>
        <w:rPr>
          <w:sz w:val="20"/>
          <w:szCs w:val="20"/>
        </w:rPr>
      </w:pPr>
    </w:p>
    <w:p w:rsidR="001B110E" w:rsidRDefault="001B110E" w:rsidP="00F5794A">
      <w:pPr>
        <w:spacing w:after="0" w:line="240" w:lineRule="auto"/>
        <w:jc w:val="both"/>
        <w:rPr>
          <w:sz w:val="20"/>
          <w:szCs w:val="20"/>
        </w:rPr>
      </w:pPr>
    </w:p>
    <w:p w:rsidR="00211A20" w:rsidRDefault="00857BDF" w:rsidP="00F5794A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7" style="position:absolute;left:0;text-align:left;margin-left:-6.15pt;margin-top:11.2pt;width:145.5pt;height:101.25pt;z-index:-251646976"/>
        </w:pict>
      </w:r>
      <w:r>
        <w:rPr>
          <w:noProof/>
          <w:sz w:val="20"/>
          <w:szCs w:val="20"/>
          <w:lang w:eastAsia="fr-FR"/>
        </w:rPr>
        <w:pict>
          <v:rect id="_x0000_s1038" style="position:absolute;left:0;text-align:left;margin-left:206.1pt;margin-top:11.2pt;width:143.25pt;height:94.8pt;z-index:-251645952"/>
        </w:pict>
      </w:r>
    </w:p>
    <w:p w:rsidR="00211A20" w:rsidRDefault="00211A20" w:rsidP="00211A2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P la valeur 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Donner à P la valeur 1</w:t>
      </w:r>
    </w:p>
    <w:p w:rsidR="00211A20" w:rsidRDefault="00211A20" w:rsidP="00211A2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n la valeur 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Donner à n la valeur 11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sz w:val="20"/>
          <w:szCs w:val="20"/>
        </w:rPr>
        <w:t xml:space="preserve">Tant que n </w:t>
      </w:r>
      <m:oMath>
        <m:r>
          <w:rPr>
            <w:rFonts w:ascii="Cambria Math" w:hAnsi="Cambria Math"/>
            <w:sz w:val="20"/>
            <w:szCs w:val="20"/>
          </w:rPr>
          <m:t>≤</m:t>
        </m:r>
      </m:oMath>
      <w:r>
        <w:rPr>
          <w:rFonts w:eastAsiaTheme="minorEastAsia"/>
          <w:sz w:val="20"/>
          <w:szCs w:val="20"/>
        </w:rPr>
        <w:t xml:space="preserve"> 10 faire</w:t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  <w:t xml:space="preserve">Tant que n </w:t>
      </w:r>
      <m:oMath>
        <m:r>
          <w:rPr>
            <w:rFonts w:ascii="Cambria Math" w:eastAsiaTheme="minorEastAsia" w:hAnsi="Cambria Math"/>
            <w:sz w:val="20"/>
            <w:szCs w:val="20"/>
          </w:rPr>
          <m:t>≤</m:t>
        </m:r>
        <w:proofErr w:type="gramStart"/>
      </m:oMath>
      <w:r>
        <w:rPr>
          <w:rFonts w:eastAsiaTheme="minorEastAsia"/>
          <w:sz w:val="20"/>
          <w:szCs w:val="20"/>
        </w:rPr>
        <w:t xml:space="preserve"> 10 faire</w:t>
      </w:r>
      <w:proofErr w:type="gramEnd"/>
    </w:p>
    <w:p w:rsidR="00211A20" w:rsidRDefault="00857BDF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44" type="#_x0000_t32" style="position:absolute;left:0;text-align:left;margin-left:219.6pt;margin-top:5.15pt;width:0;height:18pt;z-index:251676672" o:connectortype="straight"/>
        </w:pict>
      </w:r>
      <w:r>
        <w:rPr>
          <w:rFonts w:eastAsiaTheme="minorEastAsia"/>
          <w:noProof/>
          <w:sz w:val="20"/>
          <w:szCs w:val="20"/>
          <w:lang w:eastAsia="fr-FR"/>
        </w:rPr>
        <w:pict>
          <v:shape id="_x0000_s1043" type="#_x0000_t32" style="position:absolute;left:0;text-align:left;margin-left:7.35pt;margin-top:5.15pt;width:0;height:27.75pt;z-index:251675648" o:connectortype="straight"/>
        </w:pict>
      </w:r>
      <w:r w:rsidR="00211A20">
        <w:rPr>
          <w:rFonts w:eastAsiaTheme="minorEastAsia"/>
          <w:sz w:val="20"/>
          <w:szCs w:val="20"/>
        </w:rPr>
        <w:t xml:space="preserve">          Donner à n la valeur 1</w:t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</w:r>
      <w:r w:rsidR="00211A20">
        <w:rPr>
          <w:rFonts w:eastAsiaTheme="minorEastAsia"/>
          <w:sz w:val="20"/>
          <w:szCs w:val="20"/>
        </w:rPr>
        <w:tab/>
        <w:t xml:space="preserve">          </w:t>
      </w:r>
      <w:r w:rsidR="00003A11">
        <w:rPr>
          <w:rFonts w:eastAsiaTheme="minorEastAsia"/>
          <w:sz w:val="20"/>
          <w:szCs w:val="20"/>
        </w:rPr>
        <w:t>Donner à P la valeur P x n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Donner à P la valeur P x n</w:t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  <w:t xml:space="preserve">          Donner à n la valeur n + 1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Donner à n la valeur n + 1</w:t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  <w:t>Fin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Fin</w:t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</w:r>
      <w:r w:rsidR="00003A11">
        <w:rPr>
          <w:rFonts w:eastAsiaTheme="minorEastAsia"/>
          <w:sz w:val="20"/>
          <w:szCs w:val="20"/>
        </w:rPr>
        <w:tab/>
        <w:t>Afficher</w:t>
      </w:r>
      <w:r w:rsidR="008245CE">
        <w:rPr>
          <w:rFonts w:eastAsiaTheme="minorEastAsia"/>
          <w:sz w:val="20"/>
          <w:szCs w:val="20"/>
        </w:rPr>
        <w:t xml:space="preserve"> P</w:t>
      </w:r>
    </w:p>
    <w:p w:rsidR="00211A20" w:rsidRDefault="00211A20" w:rsidP="00211A20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Afficher P</w:t>
      </w:r>
    </w:p>
    <w:p w:rsidR="00211A20" w:rsidRDefault="00211A20" w:rsidP="00F5794A">
      <w:pPr>
        <w:spacing w:after="0" w:line="240" w:lineRule="auto"/>
        <w:jc w:val="both"/>
        <w:rPr>
          <w:sz w:val="20"/>
          <w:szCs w:val="20"/>
        </w:rPr>
      </w:pPr>
    </w:p>
    <w:sectPr w:rsidR="00211A20" w:rsidSect="007C464A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7C464A"/>
    <w:rsid w:val="00003A11"/>
    <w:rsid w:val="00107ACB"/>
    <w:rsid w:val="001B110E"/>
    <w:rsid w:val="00211A20"/>
    <w:rsid w:val="002B65CA"/>
    <w:rsid w:val="003D19AA"/>
    <w:rsid w:val="00467588"/>
    <w:rsid w:val="006510B9"/>
    <w:rsid w:val="00752C0A"/>
    <w:rsid w:val="007618AC"/>
    <w:rsid w:val="007C464A"/>
    <w:rsid w:val="008245CE"/>
    <w:rsid w:val="00857BDF"/>
    <w:rsid w:val="00A52AC2"/>
    <w:rsid w:val="00A53F7E"/>
    <w:rsid w:val="00A766DF"/>
    <w:rsid w:val="00B84844"/>
    <w:rsid w:val="00C52442"/>
    <w:rsid w:val="00F57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092]"/>
    </o:shapedefaults>
    <o:shapelayout v:ext="edit">
      <o:idmap v:ext="edit" data="1"/>
      <o:rules v:ext="edit">
        <o:r id="V:Rule10" type="connector" idref="#_x0000_s1042"/>
        <o:r id="V:Rule11" type="connector" idref="#_x0000_s1026"/>
        <o:r id="V:Rule12" type="connector" idref="#_x0000_s1044"/>
        <o:r id="V:Rule13" type="connector" idref="#_x0000_s1029"/>
        <o:r id="V:Rule14" type="connector" idref="#_x0000_s1030"/>
        <o:r id="V:Rule15" type="connector" idref="#_x0000_s1043"/>
        <o:r id="V:Rule16" type="connector" idref="#_x0000_s1039"/>
        <o:r id="V:Rule17" type="connector" idref="#_x0000_s1040"/>
        <o:r id="V:Rule18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5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766D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76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66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390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6</cp:revision>
  <cp:lastPrinted>2009-10-13T16:17:00Z</cp:lastPrinted>
  <dcterms:created xsi:type="dcterms:W3CDTF">2009-10-11T06:54:00Z</dcterms:created>
  <dcterms:modified xsi:type="dcterms:W3CDTF">2009-10-18T08:46:00Z</dcterms:modified>
</cp:coreProperties>
</file>